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3DCA2" w14:textId="1BAE6C97" w:rsidR="008848AD" w:rsidRDefault="00B50FD4" w:rsidP="00B50FD4">
      <w:pPr>
        <w:jc w:val="both"/>
        <w:rPr>
          <w:lang w:val="es-ES"/>
        </w:rPr>
      </w:pPr>
      <w:r>
        <w:rPr>
          <w:lang w:val="es-ES"/>
        </w:rPr>
        <w:t>Inmueble medianero en al barrio las ferias de Ibagué sobre calle vehicular, se observa una bodega con medidas de 7x22 metros y una altura máxima de 6,8 metros. En la bodega se observa un acceso en rampa para vehículos medianos, un área para un punto de venta con puerta tipo cortina</w:t>
      </w:r>
      <w:r w:rsidR="000614DD">
        <w:rPr>
          <w:lang w:val="es-ES"/>
        </w:rPr>
        <w:t>,</w:t>
      </w:r>
      <w:r>
        <w:rPr>
          <w:lang w:val="es-ES"/>
        </w:rPr>
        <w:t xml:space="preserve"> un área para bodega y almacenamiento, un baño social, escaleras para acceso a mezanine el cual mide 7x4 metros.</w:t>
      </w:r>
    </w:p>
    <w:p w14:paraId="597CEB3A" w14:textId="7158434A" w:rsidR="00B50FD4" w:rsidRDefault="00B50FD4" w:rsidP="00B50FD4">
      <w:pPr>
        <w:jc w:val="both"/>
        <w:rPr>
          <w:lang w:val="es-ES"/>
        </w:rPr>
      </w:pPr>
      <w:r>
        <w:rPr>
          <w:lang w:val="es-ES"/>
        </w:rPr>
        <w:t xml:space="preserve">Edad de la construcción 7 meses, no se observa medidor ni acometida de </w:t>
      </w:r>
      <w:proofErr w:type="gramStart"/>
      <w:r>
        <w:rPr>
          <w:lang w:val="es-ES"/>
        </w:rPr>
        <w:t>gas</w:t>
      </w:r>
      <w:proofErr w:type="gramEnd"/>
      <w:r>
        <w:rPr>
          <w:lang w:val="es-ES"/>
        </w:rPr>
        <w:t xml:space="preserve"> aunque el sector si tiene el servicio. </w:t>
      </w:r>
    </w:p>
    <w:p w14:paraId="63637C72" w14:textId="7D8D9EB2" w:rsidR="00B50FD4" w:rsidRDefault="00B50FD4" w:rsidP="00B50FD4">
      <w:pPr>
        <w:jc w:val="both"/>
        <w:rPr>
          <w:lang w:val="es-ES"/>
        </w:rPr>
      </w:pPr>
      <w:r>
        <w:rPr>
          <w:noProof/>
        </w:rPr>
        <w:drawing>
          <wp:inline distT="0" distB="0" distL="0" distR="0" wp14:anchorId="3F23D604" wp14:editId="7F7C48E6">
            <wp:extent cx="2447925" cy="11696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133" cy="117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D6344A" wp14:editId="63CB4A3E">
            <wp:extent cx="2390775" cy="1142368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756" cy="115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022D9" w14:textId="77777777" w:rsidR="00B50FD4" w:rsidRDefault="00B50FD4" w:rsidP="00B50FD4">
      <w:pPr>
        <w:jc w:val="both"/>
        <w:rPr>
          <w:lang w:val="es-ES"/>
        </w:rPr>
      </w:pPr>
      <w:r>
        <w:rPr>
          <w:noProof/>
        </w:rPr>
        <w:drawing>
          <wp:inline distT="0" distB="0" distL="0" distR="0" wp14:anchorId="20A0D6BF" wp14:editId="767BF7B6">
            <wp:extent cx="1866900" cy="139964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983" cy="140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5FA0B" w14:textId="77777777" w:rsidR="00B50FD4" w:rsidRDefault="00B50FD4" w:rsidP="00B50FD4">
      <w:pPr>
        <w:jc w:val="both"/>
        <w:rPr>
          <w:lang w:val="es-ES"/>
        </w:rPr>
      </w:pPr>
    </w:p>
    <w:p w14:paraId="21F1BE3A" w14:textId="77777777" w:rsidR="00B50FD4" w:rsidRDefault="00B50FD4" w:rsidP="00B50FD4">
      <w:pPr>
        <w:jc w:val="both"/>
        <w:rPr>
          <w:lang w:val="es-ES"/>
        </w:rPr>
      </w:pPr>
      <w:r>
        <w:rPr>
          <w:noProof/>
        </w:rPr>
        <w:drawing>
          <wp:inline distT="0" distB="0" distL="0" distR="0" wp14:anchorId="555B2B63" wp14:editId="7962E5B7">
            <wp:extent cx="1626213" cy="12192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706" cy="122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45E34" w14:textId="77777777" w:rsidR="00B50FD4" w:rsidRDefault="00B50FD4" w:rsidP="00B50FD4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59C522D" wp14:editId="005DB500">
            <wp:extent cx="1969243" cy="14763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905" cy="147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90960AF" wp14:editId="7F32BA2E">
            <wp:extent cx="2638425" cy="1260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610" cy="126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97B3C" w14:textId="255EC855" w:rsidR="00B50FD4" w:rsidRDefault="00B50FD4" w:rsidP="00B50FD4">
      <w:pPr>
        <w:jc w:val="both"/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77CF1FB1" wp14:editId="5FB05882">
            <wp:extent cx="3172810" cy="2378710"/>
            <wp:effectExtent l="0" t="0" r="889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386" cy="23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83DBF" w14:textId="48A58C32" w:rsidR="00B50FD4" w:rsidRDefault="00B50FD4" w:rsidP="00B50FD4">
      <w:pPr>
        <w:jc w:val="both"/>
        <w:rPr>
          <w:lang w:val="es-ES"/>
        </w:rPr>
      </w:pPr>
    </w:p>
    <w:p w14:paraId="120042C4" w14:textId="19D0B3F2" w:rsidR="00B50FD4" w:rsidRDefault="00B50FD4" w:rsidP="00B50FD4">
      <w:pPr>
        <w:jc w:val="both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3CB5DDEE" wp14:editId="0774759D">
            <wp:extent cx="1370742" cy="2971800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81" cy="2994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940F52" w14:textId="291CB6C6" w:rsidR="00B50FD4" w:rsidRDefault="00B50FD4" w:rsidP="00B50FD4">
      <w:pPr>
        <w:jc w:val="both"/>
        <w:rPr>
          <w:lang w:val="es-ES"/>
        </w:rPr>
      </w:pPr>
    </w:p>
    <w:p w14:paraId="4D9C98AE" w14:textId="7FE27907" w:rsidR="00B50FD4" w:rsidRDefault="00587193" w:rsidP="00B50FD4">
      <w:pPr>
        <w:jc w:val="both"/>
        <w:rPr>
          <w:lang w:val="es-ES"/>
        </w:rPr>
      </w:pPr>
      <w:r w:rsidRPr="00587193">
        <w:rPr>
          <w:noProof/>
          <w:lang w:val="es-ES"/>
        </w:rPr>
        <w:lastRenderedPageBreak/>
        <w:drawing>
          <wp:inline distT="0" distB="0" distL="0" distR="0" wp14:anchorId="39614B90" wp14:editId="2891E3F2">
            <wp:extent cx="5612130" cy="295656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9F1A3" w14:textId="65C7C9DD" w:rsidR="00587193" w:rsidRDefault="00587193" w:rsidP="00B50FD4">
      <w:pPr>
        <w:jc w:val="both"/>
        <w:rPr>
          <w:lang w:val="es-ES"/>
        </w:rPr>
      </w:pPr>
    </w:p>
    <w:p w14:paraId="3C980059" w14:textId="484934EA" w:rsidR="00587193" w:rsidRDefault="00AB5909" w:rsidP="00B50FD4">
      <w:pPr>
        <w:jc w:val="both"/>
        <w:rPr>
          <w:lang w:val="es-ES"/>
        </w:rPr>
      </w:pPr>
      <w:r w:rsidRPr="00AB5909">
        <w:rPr>
          <w:noProof/>
          <w:lang w:val="es-ES"/>
        </w:rPr>
        <w:drawing>
          <wp:inline distT="0" distB="0" distL="0" distR="0" wp14:anchorId="652C27BF" wp14:editId="69FDCA5D">
            <wp:extent cx="4324954" cy="3820058"/>
            <wp:effectExtent l="0" t="0" r="0" b="9525"/>
            <wp:docPr id="11" name="Imagen 1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Tabla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382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FDAC3" w14:textId="32F837F1" w:rsidR="00AB5909" w:rsidRDefault="00AB5909" w:rsidP="00B50FD4">
      <w:pPr>
        <w:jc w:val="both"/>
        <w:rPr>
          <w:lang w:val="es-ES"/>
        </w:rPr>
      </w:pPr>
    </w:p>
    <w:p w14:paraId="7786EEDD" w14:textId="042065AB" w:rsidR="00AB5909" w:rsidRDefault="00000000" w:rsidP="00B50FD4">
      <w:pPr>
        <w:jc w:val="both"/>
        <w:rPr>
          <w:lang w:val="es-ES"/>
        </w:rPr>
      </w:pPr>
      <w:hyperlink r:id="rId14" w:history="1">
        <w:r w:rsidR="00AB5909" w:rsidRPr="00D07DD7">
          <w:rPr>
            <w:rStyle w:val="Hipervnculo"/>
            <w:lang w:val="es-ES"/>
          </w:rPr>
          <w:t>https://mivuc.ibague.gov.co/mapa</w:t>
        </w:r>
      </w:hyperlink>
    </w:p>
    <w:p w14:paraId="7BC9D341" w14:textId="53C45A7E" w:rsidR="00AB5909" w:rsidRDefault="00AB5909" w:rsidP="00B50FD4">
      <w:pPr>
        <w:jc w:val="both"/>
        <w:rPr>
          <w:lang w:val="es-ES"/>
        </w:rPr>
      </w:pPr>
    </w:p>
    <w:p w14:paraId="2ED073D5" w14:textId="77777777" w:rsidR="00AB5909" w:rsidRDefault="00AB5909" w:rsidP="00B50FD4">
      <w:pPr>
        <w:jc w:val="both"/>
        <w:rPr>
          <w:lang w:val="es-ES"/>
        </w:rPr>
      </w:pPr>
    </w:p>
    <w:p w14:paraId="7661E269" w14:textId="2437CC4F" w:rsidR="00B50FD4" w:rsidRDefault="00B50FD4" w:rsidP="00B50FD4">
      <w:pPr>
        <w:jc w:val="both"/>
        <w:rPr>
          <w:lang w:val="es-ES"/>
        </w:rPr>
      </w:pPr>
    </w:p>
    <w:p w14:paraId="0BA5B769" w14:textId="77777777" w:rsidR="00B50FD4" w:rsidRPr="00B50FD4" w:rsidRDefault="00B50FD4" w:rsidP="00B50FD4">
      <w:pPr>
        <w:jc w:val="both"/>
        <w:rPr>
          <w:lang w:val="es-ES"/>
        </w:rPr>
      </w:pPr>
    </w:p>
    <w:sectPr w:rsidR="00B50FD4" w:rsidRPr="00B50FD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10E"/>
    <w:rsid w:val="000614DD"/>
    <w:rsid w:val="00587193"/>
    <w:rsid w:val="0063210E"/>
    <w:rsid w:val="006C503D"/>
    <w:rsid w:val="008848AD"/>
    <w:rsid w:val="00AB5909"/>
    <w:rsid w:val="00B50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7BA20"/>
  <w15:chartTrackingRefBased/>
  <w15:docId w15:val="{0623081E-3B25-4C94-9124-9EFE92C72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B590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59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mivuc.ibague.gov.co/map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Arévalo Rivera</dc:creator>
  <cp:keywords/>
  <dc:description/>
  <cp:lastModifiedBy>CESAR ALFONSO JIMENEZ QUINTERO</cp:lastModifiedBy>
  <cp:revision>2</cp:revision>
  <dcterms:created xsi:type="dcterms:W3CDTF">2022-12-20T19:51:00Z</dcterms:created>
  <dcterms:modified xsi:type="dcterms:W3CDTF">2022-12-20T19:51:00Z</dcterms:modified>
</cp:coreProperties>
</file>